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1E99734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2ABDA568" w14:textId="77777777" w:rsidR="00D14D8E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0D1D12">
        <w:rPr>
          <w:rFonts w:asciiTheme="minorHAnsi" w:hAnsiTheme="minorHAnsi"/>
          <w:sz w:val="20"/>
          <w:szCs w:val="20"/>
        </w:rPr>
        <w:t>hlavní inženýr projektu</w:t>
      </w:r>
      <w:r w:rsidR="006D0ACD">
        <w:rPr>
          <w:rFonts w:asciiTheme="minorHAnsi" w:hAnsiTheme="minorHAnsi"/>
          <w:sz w:val="20"/>
          <w:szCs w:val="20"/>
        </w:rPr>
        <w:t>.</w:t>
      </w:r>
    </w:p>
    <w:p w14:paraId="13BF72E1" w14:textId="1B6D734B" w:rsidR="005364EF" w:rsidRDefault="00D14D8E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inženýr v oboru pozemní stavby s Osvědčením o autorizaci </w:t>
      </w:r>
      <w:r w:rsidRPr="00D14D8E">
        <w:rPr>
          <w:rFonts w:asciiTheme="minorHAnsi" w:hAnsiTheme="minorHAnsi"/>
          <w:sz w:val="20"/>
          <w:szCs w:val="20"/>
          <w:highlight w:val="yellow"/>
        </w:rPr>
        <w:t>ČKAIT č.</w:t>
      </w:r>
      <w:r>
        <w:rPr>
          <w:rFonts w:asciiTheme="minorHAnsi" w:hAnsiTheme="minorHAnsi"/>
          <w:sz w:val="20"/>
          <w:szCs w:val="20"/>
        </w:rPr>
        <w:t xml:space="preserve">..... </w:t>
      </w:r>
      <w:r w:rsidR="006D0ACD">
        <w:rPr>
          <w:rFonts w:asciiTheme="minorHAnsi" w:hAnsiTheme="minorHAnsi"/>
          <w:sz w:val="20"/>
          <w:szCs w:val="20"/>
        </w:rPr>
        <w:t xml:space="preserve"> </w:t>
      </w:r>
    </w:p>
    <w:p w14:paraId="0DCBD55D" w14:textId="69693648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V seznamu níže uvádím zakázky, které jsem realizoval </w:t>
      </w:r>
      <w:r w:rsidR="005364EF">
        <w:rPr>
          <w:rFonts w:asciiTheme="minorHAnsi" w:hAnsiTheme="minorHAnsi"/>
          <w:sz w:val="20"/>
          <w:szCs w:val="20"/>
        </w:rPr>
        <w:t>jako hlavní inženýr projektu</w:t>
      </w:r>
      <w:r w:rsidR="00A30EE0">
        <w:rPr>
          <w:rFonts w:asciiTheme="minorHAnsi" w:hAnsiTheme="minorHAnsi"/>
          <w:sz w:val="20"/>
          <w:szCs w:val="20"/>
        </w:rPr>
        <w:t>,</w:t>
      </w:r>
      <w:r>
        <w:rPr>
          <w:rFonts w:asciiTheme="minorHAnsi" w:hAnsiTheme="minorHAnsi"/>
          <w:sz w:val="20"/>
          <w:szCs w:val="20"/>
        </w:rPr>
        <w:t xml:space="preserve"> </w:t>
      </w:r>
      <w:r w:rsidR="00C96F2A">
        <w:rPr>
          <w:rFonts w:asciiTheme="minorHAnsi" w:hAnsiTheme="minorHAnsi"/>
          <w:sz w:val="20"/>
          <w:szCs w:val="20"/>
        </w:rPr>
        <w:t xml:space="preserve">které byly dokončeny </w:t>
      </w:r>
      <w:r>
        <w:rPr>
          <w:rFonts w:asciiTheme="minorHAnsi" w:hAnsiTheme="minorHAnsi"/>
          <w:sz w:val="20"/>
          <w:szCs w:val="20"/>
        </w:rPr>
        <w:t>max. 10 let před zahájením tohoto zadávacího řízení</w:t>
      </w:r>
      <w:r w:rsidR="00A30EE0">
        <w:rPr>
          <w:rFonts w:asciiTheme="minorHAnsi" w:hAnsiTheme="minorHAnsi"/>
          <w:sz w:val="20"/>
          <w:szCs w:val="20"/>
        </w:rPr>
        <w:t>, a jejichž předmětem bylo zpracování projektové dokumentace minimálně ve stupni dokumentace pro provedení stavby objektů občanské vybavenosti s předpokládanými investičními náklady ve výši min. 25 mil. Kč včetně DPH</w:t>
      </w:r>
      <w:r>
        <w:rPr>
          <w:rFonts w:asciiTheme="minorHAnsi" w:hAnsiTheme="minorHAnsi"/>
          <w:sz w:val="20"/>
          <w:szCs w:val="20"/>
        </w:rPr>
        <w:t>:</w:t>
      </w:r>
    </w:p>
    <w:p w14:paraId="48762C50" w14:textId="77777777" w:rsidR="005364EF" w:rsidRDefault="005364EF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</w:p>
    <w:p w14:paraId="6AB11320" w14:textId="32A6EA45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41B11251" w14:textId="77777777" w:rsidR="005364EF" w:rsidRPr="0038702B" w:rsidRDefault="003C06B6" w:rsidP="005364EF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5364EF" w:rsidRPr="0038702B">
        <w:rPr>
          <w:rFonts w:asciiTheme="minorHAnsi" w:hAnsiTheme="minorHAnsi" w:cs="Arial"/>
          <w:sz w:val="18"/>
          <w:szCs w:val="18"/>
        </w:rPr>
        <w:t>údaje z katastru nemovitostí, kterými lze identifikovat budovu, jejíž rekonstrukce byla předmětem předkládané zakázky (katastrální území, číslo pozemku nebo číslo popisné)</w:t>
      </w:r>
    </w:p>
    <w:p w14:paraId="5D37C8BA" w14:textId="41CF1D9D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>zakázka zahrnuje opatření ke snížení energetické náročnosti včetně systému nucené výměny vzduchu prostorů na min 40% užitné plochy objektu</w:t>
      </w:r>
    </w:p>
    <w:p w14:paraId="401C64EE" w14:textId="429CD75A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77288D" w:rsidRP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77288D">
        <w:rPr>
          <w:rFonts w:asciiTheme="minorHAnsi" w:hAnsiTheme="minorHAnsi" w:cstheme="minorHAnsi"/>
          <w:sz w:val="18"/>
          <w:szCs w:val="18"/>
        </w:rPr>
        <w:t>zakázka zahrnuje opatření k dosažení bezbariérovosti stávajícího objektu</w:t>
      </w:r>
    </w:p>
    <w:p w14:paraId="7D2D4690" w14:textId="71F18491" w:rsidR="0077288D" w:rsidRPr="00A30EE0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77288D">
        <w:rPr>
          <w:rFonts w:asciiTheme="minorHAnsi" w:hAnsiTheme="minorHAnsi" w:cs="Arial"/>
          <w:sz w:val="18"/>
          <w:szCs w:val="18"/>
        </w:rPr>
        <w:t>sl. 6</w:t>
      </w:r>
      <w:r w:rsidRPr="0077288D">
        <w:rPr>
          <w:rFonts w:asciiTheme="minorHAnsi" w:hAnsiTheme="minorHAnsi" w:cs="Arial"/>
          <w:sz w:val="18"/>
          <w:szCs w:val="18"/>
        </w:rPr>
        <w:tab/>
      </w:r>
      <w:r w:rsidR="0077288D">
        <w:rPr>
          <w:rFonts w:asciiTheme="minorHAnsi" w:hAnsiTheme="minorHAnsi" w:cs="Arial"/>
          <w:sz w:val="18"/>
          <w:szCs w:val="18"/>
        </w:rPr>
        <w:t xml:space="preserve">realizovaná </w:t>
      </w:r>
      <w:r w:rsidR="0077288D" w:rsidRPr="00A30EE0">
        <w:rPr>
          <w:rFonts w:asciiTheme="minorHAnsi" w:hAnsiTheme="minorHAnsi" w:cs="Arial"/>
          <w:sz w:val="18"/>
          <w:szCs w:val="18"/>
        </w:rPr>
        <w:t xml:space="preserve">zakázka </w:t>
      </w:r>
      <w:r w:rsidR="0077288D" w:rsidRPr="00A30EE0">
        <w:rPr>
          <w:rFonts w:asciiTheme="minorHAnsi" w:hAnsiTheme="minorHAnsi" w:cstheme="minorHAnsi"/>
          <w:sz w:val="18"/>
          <w:szCs w:val="18"/>
        </w:rPr>
        <w:t>zahrnuje opatření řešící hospodaření s dešťovými vodami</w:t>
      </w:r>
      <w:r w:rsidR="0077288D" w:rsidRPr="00A30EE0">
        <w:rPr>
          <w:rFonts w:asciiTheme="minorHAnsi" w:hAnsiTheme="minorHAnsi" w:cs="Arial"/>
          <w:sz w:val="18"/>
          <w:szCs w:val="18"/>
        </w:rPr>
        <w:t xml:space="preserve"> </w:t>
      </w:r>
    </w:p>
    <w:p w14:paraId="194BFE2E" w14:textId="7B086628" w:rsidR="003C06B6" w:rsidRPr="00A30EE0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77288D">
        <w:rPr>
          <w:rFonts w:asciiTheme="minorHAnsi" w:hAnsiTheme="minorHAnsi" w:cs="Arial"/>
          <w:sz w:val="18"/>
          <w:szCs w:val="18"/>
        </w:rPr>
        <w:t>sl. 7</w:t>
      </w:r>
      <w:r w:rsidRPr="0077288D">
        <w:rPr>
          <w:rFonts w:asciiTheme="minorHAnsi" w:hAnsiTheme="minorHAnsi" w:cs="Arial"/>
          <w:sz w:val="18"/>
          <w:szCs w:val="18"/>
        </w:rPr>
        <w:tab/>
      </w:r>
      <w:r w:rsidR="0077288D" w:rsidRPr="00A30EE0">
        <w:rPr>
          <w:rFonts w:asciiTheme="minorHAnsi" w:hAnsiTheme="minorHAnsi" w:cs="Arial"/>
          <w:sz w:val="18"/>
          <w:szCs w:val="18"/>
        </w:rPr>
        <w:t>realizovaná zakázka</w:t>
      </w:r>
      <w:r w:rsidR="0077288D" w:rsidRPr="00A30EE0">
        <w:rPr>
          <w:rFonts w:asciiTheme="minorHAnsi" w:hAnsiTheme="minorHAnsi" w:cstheme="minorHAnsi"/>
          <w:sz w:val="18"/>
          <w:szCs w:val="18"/>
        </w:rPr>
        <w:t xml:space="preserve"> zahrnuje zpracování dokumentace pro provedení stavby objektů občanské vybavenosti s předpokládanými investičními náklady ve výši min. 50 mil. Kč včetně DPH</w:t>
      </w:r>
    </w:p>
    <w:p w14:paraId="1362E42F" w14:textId="7E2CADF1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8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972A46">
        <w:rPr>
          <w:rFonts w:asciiTheme="minorHAnsi" w:hAnsiTheme="minorHAnsi" w:cs="Arial"/>
          <w:sz w:val="18"/>
          <w:szCs w:val="18"/>
        </w:rPr>
        <w:t xml:space="preserve">období realizace </w:t>
      </w:r>
      <w:r w:rsidR="00A30EE0">
        <w:rPr>
          <w:rFonts w:asciiTheme="minorHAnsi" w:hAnsiTheme="minorHAnsi" w:cs="Arial"/>
          <w:sz w:val="18"/>
          <w:szCs w:val="18"/>
        </w:rPr>
        <w:t>zakázky</w:t>
      </w:r>
    </w:p>
    <w:p w14:paraId="26C421FD" w14:textId="4511FBC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9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74639410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10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975486" w:rsidRPr="00C652E6" w14:paraId="55DB7864" w14:textId="77777777" w:rsidTr="000D28A0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A07282C" w14:textId="20E49B8E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Údaje pro bodové hodnocení </w:t>
            </w:r>
            <w:r w:rsidR="000D1D12"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614D55A8" w14:textId="1CA5A712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75486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975486" w:rsidRPr="00C652E6" w14:paraId="571CDC6E" w14:textId="77777777" w:rsidTr="00975486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554A9A" w14:textId="12037404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11BD1CF" w14:textId="6AF6DE88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34CC033" w14:textId="621938DA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31B531" w14:textId="4ACEA1F3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A95C3FC" w14:textId="7427BB4E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27641BC" w14:textId="3349A78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975486" w:rsidRPr="00C652E6" w14:paraId="00BDF67F" w14:textId="77777777" w:rsidTr="00975486">
        <w:trPr>
          <w:trHeight w:val="686"/>
        </w:trPr>
        <w:tc>
          <w:tcPr>
            <w:tcW w:w="567" w:type="dxa"/>
          </w:tcPr>
          <w:p w14:paraId="5FA681D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EFC59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A88A3A" w14:textId="3AAB2403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5277D0" w14:textId="583306FA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7408B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85B6F0" w14:textId="40444852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6DE9378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B76E15E" w14:textId="4393C44D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4294E2" w14:textId="1E8C67CD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PD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2D800F5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3648DA8D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0CC67368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620BF064" w14:textId="77777777" w:rsidTr="00B7748A">
        <w:trPr>
          <w:trHeight w:val="686"/>
        </w:trPr>
        <w:tc>
          <w:tcPr>
            <w:tcW w:w="567" w:type="dxa"/>
          </w:tcPr>
          <w:p w14:paraId="17E25214" w14:textId="0B4D1ABD" w:rsidR="00A30EE0" w:rsidRPr="00C652E6" w:rsidRDefault="00A30EE0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5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6073832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4A7C8B9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270356A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6200C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5695F18C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516072DB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7C232415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B2C226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72FBAA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D197E27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0968F2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B171057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A30EE0" w:rsidRPr="00C652E6" w14:paraId="5C8C01AF" w14:textId="77777777" w:rsidTr="00B7748A">
        <w:trPr>
          <w:trHeight w:val="686"/>
        </w:trPr>
        <w:tc>
          <w:tcPr>
            <w:tcW w:w="567" w:type="dxa"/>
          </w:tcPr>
          <w:p w14:paraId="7F121C7E" w14:textId="40765573" w:rsidR="00A30EE0" w:rsidRPr="00C652E6" w:rsidRDefault="00A30EE0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6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4DC0AC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895670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69F4EF0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8A438A3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F1D8AD4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7B6390AC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35B21663" w14:textId="77777777" w:rsidR="00A30EE0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C11B034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1DA1855F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886561E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A2971D" w14:textId="77777777" w:rsidR="00A30EE0" w:rsidRPr="00C652E6" w:rsidRDefault="00A30EE0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1DDCF044" w14:textId="493A283E" w:rsidR="00B75C0D" w:rsidRDefault="00B75C0D"/>
    <w:p w14:paraId="6C886627" w14:textId="779E76A6" w:rsidR="00886DA2" w:rsidRDefault="00A30EE0">
      <w:r>
        <w:t>...atd.</w:t>
      </w:r>
    </w:p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122219E7" w14:textId="77777777" w:rsidR="00A30EE0" w:rsidRDefault="00A30EE0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2D2EE809" w:rsidR="00F9419F" w:rsidRPr="004354B7" w:rsidRDefault="00F65240" w:rsidP="00062C48">
    <w:pPr>
      <w:pStyle w:val="Zhlav"/>
      <w:rPr>
        <w:b/>
        <w:i/>
      </w:rPr>
    </w:pPr>
    <w:r>
      <w:rPr>
        <w:b/>
        <w:i/>
        <w:lang w:val="en-US"/>
      </w:rPr>
      <w:t>2</w:t>
    </w:r>
    <w:r w:rsidR="00062C48" w:rsidRPr="005D5827">
      <w:rPr>
        <w:b/>
        <w:i/>
        <w:lang w:val="en-US"/>
      </w:rPr>
      <w:t>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63F61444"/>
    <w:multiLevelType w:val="hybridMultilevel"/>
    <w:tmpl w:val="170EF41C"/>
    <w:lvl w:ilvl="0" w:tplc="040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5"/>
  </w:num>
  <w:num w:numId="6" w16cid:durableId="7095729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50C6E"/>
    <w:rsid w:val="00062C48"/>
    <w:rsid w:val="00081C7C"/>
    <w:rsid w:val="0009788D"/>
    <w:rsid w:val="000A27E1"/>
    <w:rsid w:val="000B280E"/>
    <w:rsid w:val="000B3208"/>
    <w:rsid w:val="000B7E13"/>
    <w:rsid w:val="000B7FCF"/>
    <w:rsid w:val="000D1D12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E4A"/>
    <w:rsid w:val="002B1FD3"/>
    <w:rsid w:val="002B45A2"/>
    <w:rsid w:val="0030235C"/>
    <w:rsid w:val="00307C40"/>
    <w:rsid w:val="00307DF6"/>
    <w:rsid w:val="003234C3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364EF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F7CE0"/>
    <w:rsid w:val="007055AA"/>
    <w:rsid w:val="007055E1"/>
    <w:rsid w:val="007271F9"/>
    <w:rsid w:val="00733CD1"/>
    <w:rsid w:val="00742E4A"/>
    <w:rsid w:val="00742EEE"/>
    <w:rsid w:val="0077288D"/>
    <w:rsid w:val="007846C2"/>
    <w:rsid w:val="007C60B5"/>
    <w:rsid w:val="007D2A4E"/>
    <w:rsid w:val="007E2616"/>
    <w:rsid w:val="00811833"/>
    <w:rsid w:val="0082181E"/>
    <w:rsid w:val="00866D24"/>
    <w:rsid w:val="008821FC"/>
    <w:rsid w:val="00885F13"/>
    <w:rsid w:val="00886DA2"/>
    <w:rsid w:val="008A5A77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30EE0"/>
    <w:rsid w:val="00A64DF6"/>
    <w:rsid w:val="00AC4BF6"/>
    <w:rsid w:val="00AC6BF0"/>
    <w:rsid w:val="00AF672D"/>
    <w:rsid w:val="00B07E22"/>
    <w:rsid w:val="00B47773"/>
    <w:rsid w:val="00B70C67"/>
    <w:rsid w:val="00B75C0D"/>
    <w:rsid w:val="00B76EA3"/>
    <w:rsid w:val="00BA265A"/>
    <w:rsid w:val="00BB020D"/>
    <w:rsid w:val="00BB71DB"/>
    <w:rsid w:val="00BC7AD2"/>
    <w:rsid w:val="00C143F4"/>
    <w:rsid w:val="00C26CEF"/>
    <w:rsid w:val="00C652E6"/>
    <w:rsid w:val="00C96F2A"/>
    <w:rsid w:val="00D14D8E"/>
    <w:rsid w:val="00D37D41"/>
    <w:rsid w:val="00D37E92"/>
    <w:rsid w:val="00D46F2D"/>
    <w:rsid w:val="00D51180"/>
    <w:rsid w:val="00D5571F"/>
    <w:rsid w:val="00DC6923"/>
    <w:rsid w:val="00E94241"/>
    <w:rsid w:val="00E96693"/>
    <w:rsid w:val="00F11394"/>
    <w:rsid w:val="00F27D0B"/>
    <w:rsid w:val="00F40FE5"/>
    <w:rsid w:val="00F4108A"/>
    <w:rsid w:val="00F4237F"/>
    <w:rsid w:val="00F505FC"/>
    <w:rsid w:val="00F65240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370</Words>
  <Characters>2183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6</cp:revision>
  <cp:lastPrinted>2020-10-05T14:23:00Z</cp:lastPrinted>
  <dcterms:created xsi:type="dcterms:W3CDTF">2024-07-23T07:14:00Z</dcterms:created>
  <dcterms:modified xsi:type="dcterms:W3CDTF">2024-07-23T07:55:00Z</dcterms:modified>
</cp:coreProperties>
</file>